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B1" w:rsidRPr="00B04FB1" w:rsidRDefault="00B04FB1" w:rsidP="00B04FB1">
      <w:pPr>
        <w:autoSpaceDE w:val="0"/>
        <w:autoSpaceDN w:val="0"/>
        <w:bidi/>
        <w:adjustRightInd w:val="0"/>
        <w:spacing w:after="0" w:line="600" w:lineRule="auto"/>
        <w:jc w:val="center"/>
        <w:rPr>
          <w:rFonts w:ascii="Cambria Math" w:hAnsi="Cambria Math" w:cstheme="majorBidi" w:hint="cs"/>
          <w:b/>
          <w:bCs/>
          <w:sz w:val="28"/>
          <w:szCs w:val="28"/>
          <w:rtl/>
          <w:lang w:bidi="fa-IR"/>
        </w:rPr>
      </w:pPr>
      <w:r w:rsidRPr="00B04FB1">
        <w:rPr>
          <w:rFonts w:ascii="Cambria Math" w:hAnsi="Cambria Math" w:cstheme="majorBidi" w:hint="cs"/>
          <w:b/>
          <w:bCs/>
          <w:sz w:val="28"/>
          <w:szCs w:val="28"/>
          <w:rtl/>
        </w:rPr>
        <w:t xml:space="preserve">نمونه </w:t>
      </w:r>
      <w:r w:rsidRPr="00B04FB1">
        <w:rPr>
          <w:rFonts w:ascii="Cambria Math" w:hAnsi="Cambria Math" w:cstheme="majorBidi"/>
          <w:b/>
          <w:bCs/>
          <w:sz w:val="28"/>
          <w:szCs w:val="28"/>
        </w:rPr>
        <w:t>COI</w:t>
      </w:r>
      <w:r w:rsidRPr="00B04FB1">
        <w:rPr>
          <w:rFonts w:ascii="Cambria Math" w:hAnsi="Cambria Math" w:cstheme="majorBidi" w:hint="cs"/>
          <w:b/>
          <w:bCs/>
          <w:sz w:val="28"/>
          <w:szCs w:val="28"/>
          <w:rtl/>
          <w:lang w:bidi="fa-IR"/>
        </w:rPr>
        <w:t xml:space="preserve"> مبدا</w:t>
      </w:r>
    </w:p>
    <w:p w:rsidR="004673F7" w:rsidRPr="00B04FB1" w:rsidRDefault="00416B66" w:rsidP="00B04FB1">
      <w:pPr>
        <w:autoSpaceDE w:val="0"/>
        <w:autoSpaceDN w:val="0"/>
        <w:adjustRightInd w:val="0"/>
        <w:spacing w:after="0" w:line="600" w:lineRule="auto"/>
        <w:rPr>
          <w:rFonts w:ascii="Cambria Math" w:hAnsi="Cambria Math" w:cstheme="majorBidi"/>
          <w:sz w:val="28"/>
          <w:szCs w:val="28"/>
        </w:rPr>
      </w:pPr>
      <w:r w:rsidRPr="00B04FB1">
        <w:rPr>
          <w:rFonts w:ascii="Cambria Math" w:hAnsi="Cambria Math" w:cstheme="majorBidi"/>
          <w:sz w:val="28"/>
          <w:szCs w:val="28"/>
        </w:rPr>
        <w:t xml:space="preserve">The original inspection certificate issued not prior to bill of lading date by </w:t>
      </w:r>
      <w:r w:rsidRPr="00B04FB1">
        <w:rPr>
          <w:rFonts w:ascii="Cambria Math" w:hAnsi="Cambria Math" w:cstheme="majorBidi"/>
          <w:sz w:val="28"/>
          <w:szCs w:val="28"/>
          <w:rtl/>
        </w:rPr>
        <w:t xml:space="preserve">نام شرکت بازرسی کننده </w:t>
      </w:r>
      <w:r w:rsidRPr="00B04FB1">
        <w:rPr>
          <w:rFonts w:ascii="Cambria Math" w:hAnsi="Cambria Math" w:cstheme="majorBidi"/>
          <w:sz w:val="28"/>
          <w:szCs w:val="28"/>
        </w:rPr>
        <w:t xml:space="preserve"> </w:t>
      </w:r>
      <w:r w:rsidRPr="00B04FB1">
        <w:rPr>
          <w:rFonts w:ascii="Cambria Math" w:hAnsi="Cambria Math" w:cstheme="majorBidi"/>
          <w:sz w:val="28"/>
          <w:szCs w:val="28"/>
          <w:rtl/>
        </w:rPr>
        <w:t>(</w:t>
      </w:r>
      <w:r w:rsidRPr="00B04FB1">
        <w:rPr>
          <w:rFonts w:ascii="Cambria Math" w:hAnsi="Cambria Math" w:cstheme="majorBidi"/>
          <w:sz w:val="28"/>
          <w:szCs w:val="28"/>
        </w:rPr>
        <w:t xml:space="preserve"> or its authorized agents on )</w:t>
      </w:r>
      <w:r w:rsidRPr="00B04FB1">
        <w:rPr>
          <w:rFonts w:ascii="Cambria Math" w:hAnsi="Cambria Math" w:cstheme="majorBidi"/>
          <w:sz w:val="28"/>
          <w:szCs w:val="28"/>
          <w:rtl/>
        </w:rPr>
        <w:t xml:space="preserve"> </w:t>
      </w:r>
      <w:r w:rsidRPr="00B04FB1">
        <w:rPr>
          <w:rFonts w:ascii="Cambria Math" w:hAnsi="Cambria Math" w:cstheme="majorBidi"/>
          <w:sz w:val="28"/>
          <w:szCs w:val="28"/>
          <w:rtl/>
        </w:rPr>
        <w:t xml:space="preserve">نام شرکت بازرسی کننده </w:t>
      </w:r>
      <w:r w:rsidRPr="00B04FB1">
        <w:rPr>
          <w:rFonts w:ascii="Cambria Math" w:hAnsi="Cambria Math" w:cstheme="majorBidi"/>
          <w:sz w:val="28"/>
          <w:szCs w:val="28"/>
        </w:rPr>
        <w:t xml:space="preserve"> ( letterhead certifying that the goods</w:t>
      </w:r>
      <w:r w:rsidR="00B04FB1">
        <w:rPr>
          <w:rFonts w:ascii="Cambria Math" w:hAnsi="Cambria Math" w:cstheme="majorBidi" w:hint="cs"/>
          <w:sz w:val="28"/>
          <w:szCs w:val="28"/>
          <w:rtl/>
        </w:rPr>
        <w:t xml:space="preserve"> </w:t>
      </w:r>
      <w:bookmarkStart w:id="0" w:name="_GoBack"/>
      <w:bookmarkEnd w:id="0"/>
      <w:r w:rsidRPr="00B04FB1">
        <w:rPr>
          <w:rFonts w:ascii="Cambria Math" w:hAnsi="Cambria Math" w:cstheme="majorBidi"/>
          <w:sz w:val="28"/>
          <w:szCs w:val="28"/>
        </w:rPr>
        <w:t xml:space="preserve">shipped/inspected are in conformity with the quality, and quantity and packing of the goods loaded/delivered and are strictly complying with specifications of the goods indicated in the relative </w:t>
      </w:r>
      <w:proofErr w:type="spellStart"/>
      <w:r w:rsidRPr="00B04FB1">
        <w:rPr>
          <w:rFonts w:ascii="Cambria Math" w:hAnsi="Cambria Math" w:cstheme="majorBidi"/>
          <w:sz w:val="28"/>
          <w:szCs w:val="28"/>
        </w:rPr>
        <w:t>proforma</w:t>
      </w:r>
      <w:proofErr w:type="spellEnd"/>
      <w:r w:rsidRPr="00B04FB1">
        <w:rPr>
          <w:rFonts w:ascii="Cambria Math" w:hAnsi="Cambria Math" w:cstheme="majorBidi"/>
          <w:sz w:val="28"/>
          <w:szCs w:val="28"/>
        </w:rPr>
        <w:t xml:space="preserve"> invoice (P/I) and the terms of the letter of credit and all subsequent amendments as presented to us by the buyer. Such inspection certificate shall verify that the goods are in conformity with ISIRI acceptable standard(s)/normative document(s) as mentioned in P/I and should be attested by the local chamber of commerce, where it has been issued</w:t>
      </w:r>
    </w:p>
    <w:sectPr w:rsidR="004673F7" w:rsidRPr="00B04F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66"/>
    <w:rsid w:val="00416B66"/>
    <w:rsid w:val="004673F7"/>
    <w:rsid w:val="00B04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DFAB"/>
  <w15:chartTrackingRefBased/>
  <w15:docId w15:val="{A655F419-CA1D-4A58-B51E-98B01907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RayaBit</dc:creator>
  <cp:keywords/>
  <dc:description/>
  <cp:lastModifiedBy>RayaBit</cp:lastModifiedBy>
  <cp:revision>1</cp:revision>
  <dcterms:created xsi:type="dcterms:W3CDTF">2022-09-23T23:31:00Z</dcterms:created>
  <dcterms:modified xsi:type="dcterms:W3CDTF">2022-09-23T23:33:00Z</dcterms:modified>
</cp:coreProperties>
</file>